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BCD43" w14:textId="77777777" w:rsidR="00605744" w:rsidRDefault="00605744">
      <w:pPr>
        <w:rPr>
          <w:b/>
          <w:sz w:val="28"/>
          <w:szCs w:val="28"/>
        </w:rPr>
      </w:pPr>
    </w:p>
    <w:p w14:paraId="00E82B5C" w14:textId="4BE27F08" w:rsidR="00E21813" w:rsidRPr="00D65619" w:rsidRDefault="00E21813">
      <w:pPr>
        <w:rPr>
          <w:b/>
          <w:sz w:val="24"/>
          <w:szCs w:val="28"/>
        </w:rPr>
      </w:pPr>
      <w:r w:rsidRPr="00D65619">
        <w:rPr>
          <w:b/>
          <w:sz w:val="24"/>
          <w:szCs w:val="28"/>
        </w:rPr>
        <w:t>Ressources archivistiques :</w:t>
      </w:r>
    </w:p>
    <w:p w14:paraId="65D4092A" w14:textId="77777777" w:rsidR="00E21813" w:rsidRPr="00D65619" w:rsidRDefault="00E21813"/>
    <w:p w14:paraId="7FCDE541" w14:textId="7C662139" w:rsidR="00CB09B6" w:rsidRPr="00D65619" w:rsidRDefault="00B80C34" w:rsidP="00CB09B6">
      <w:pPr>
        <w:rPr>
          <w:rFonts w:cs="Arial"/>
          <w:color w:val="000099"/>
        </w:rPr>
      </w:pPr>
      <w:r w:rsidRPr="00D65619">
        <w:t xml:space="preserve">L’ensemble des fonds d’archives conservés </w:t>
      </w:r>
      <w:r w:rsidR="008F3F3A" w:rsidRPr="00D65619">
        <w:t>aux Archives nationales à Sept-Îles</w:t>
      </w:r>
      <w:r w:rsidRPr="00D65619">
        <w:t xml:space="preserve"> sont accessible</w:t>
      </w:r>
      <w:r w:rsidR="00E21813" w:rsidRPr="00D65619">
        <w:t xml:space="preserve">s </w:t>
      </w:r>
      <w:r w:rsidR="002A0B9A" w:rsidRPr="00D65619">
        <w:t xml:space="preserve">sur </w:t>
      </w:r>
      <w:hyperlink r:id="rId8" w:history="1">
        <w:r w:rsidR="00E21813" w:rsidRPr="00D65619">
          <w:rPr>
            <w:rStyle w:val="Lienhypertexte"/>
          </w:rPr>
          <w:t>Advitam</w:t>
        </w:r>
      </w:hyperlink>
      <w:r w:rsidR="00E21813" w:rsidRPr="00D65619">
        <w:t xml:space="preserve"> (interface de recherche et de diffusion des Archives national</w:t>
      </w:r>
      <w:r w:rsidR="008620CA" w:rsidRPr="00D65619">
        <w:t>es)</w:t>
      </w:r>
      <w:r w:rsidR="00F747C2" w:rsidRPr="00D65619">
        <w:t>.</w:t>
      </w:r>
      <w:r w:rsidR="00E21813" w:rsidRPr="00D65619">
        <w:t xml:space="preserve"> </w:t>
      </w:r>
    </w:p>
    <w:p w14:paraId="18E0F09E" w14:textId="77777777" w:rsidR="00B80C34" w:rsidRPr="00D65619" w:rsidRDefault="00B80C34"/>
    <w:p w14:paraId="087B9693" w14:textId="1AF08D0E" w:rsidR="00B80C34" w:rsidRPr="00D65619" w:rsidRDefault="0039325F" w:rsidP="00B80C34">
      <w:r w:rsidRPr="00D65619">
        <w:t xml:space="preserve">Suggestions </w:t>
      </w:r>
      <w:r w:rsidR="00B80C34" w:rsidRPr="00D65619">
        <w:t xml:space="preserve">de fonds d’archives susceptibles d’être utilisés dans le </w:t>
      </w:r>
      <w:r w:rsidR="00C612E9" w:rsidRPr="00D65619">
        <w:t>ca</w:t>
      </w:r>
      <w:r w:rsidR="00B80C34" w:rsidRPr="00D65619">
        <w:t>dre de ce</w:t>
      </w:r>
      <w:r w:rsidR="00C612E9" w:rsidRPr="00D65619">
        <w:t>t appel à projet</w:t>
      </w:r>
      <w:r w:rsidR="00B80C34" w:rsidRPr="00D65619">
        <w:t>s</w:t>
      </w:r>
      <w:r w:rsidR="008F3F3A" w:rsidRPr="00D65619">
        <w:t xml:space="preserve"> </w:t>
      </w:r>
      <w:r w:rsidR="00B80C34" w:rsidRPr="00D65619">
        <w:t>:</w:t>
      </w:r>
    </w:p>
    <w:p w14:paraId="6CD61C70" w14:textId="77777777" w:rsidR="001405B3" w:rsidRPr="00A11918" w:rsidRDefault="001405B3">
      <w:pPr>
        <w:rPr>
          <w:b/>
        </w:rPr>
      </w:pPr>
    </w:p>
    <w:tbl>
      <w:tblPr>
        <w:tblStyle w:val="Grilledutableau"/>
        <w:tblW w:w="8919" w:type="dxa"/>
        <w:tblLook w:val="04A0" w:firstRow="1" w:lastRow="0" w:firstColumn="1" w:lastColumn="0" w:noHBand="0" w:noVBand="1"/>
      </w:tblPr>
      <w:tblGrid>
        <w:gridCol w:w="2216"/>
        <w:gridCol w:w="5069"/>
        <w:gridCol w:w="1634"/>
      </w:tblGrid>
      <w:tr w:rsidR="00133BEB" w:rsidRPr="00A477F8" w14:paraId="1DFA9D8E" w14:textId="77777777" w:rsidTr="00D65619">
        <w:trPr>
          <w:trHeight w:val="241"/>
        </w:trPr>
        <w:tc>
          <w:tcPr>
            <w:tcW w:w="2216" w:type="dxa"/>
            <w:shd w:val="clear" w:color="auto" w:fill="BFBFBF" w:themeFill="background1" w:themeFillShade="BF"/>
          </w:tcPr>
          <w:p w14:paraId="6D0DDF62" w14:textId="77777777" w:rsidR="00241F31" w:rsidRPr="00A477F8" w:rsidRDefault="00241F31" w:rsidP="00D65619">
            <w:pPr>
              <w:jc w:val="center"/>
              <w:rPr>
                <w:b/>
              </w:rPr>
            </w:pPr>
            <w:r w:rsidRPr="00A477F8">
              <w:rPr>
                <w:b/>
              </w:rPr>
              <w:t>Fonds</w:t>
            </w:r>
          </w:p>
          <w:p w14:paraId="483FA59E" w14:textId="7E420AAA" w:rsidR="004A080F" w:rsidRPr="00A477F8" w:rsidRDefault="004A080F" w:rsidP="00D65619">
            <w:pPr>
              <w:jc w:val="center"/>
              <w:rPr>
                <w:b/>
              </w:rPr>
            </w:pPr>
          </w:p>
        </w:tc>
        <w:tc>
          <w:tcPr>
            <w:tcW w:w="5069" w:type="dxa"/>
            <w:shd w:val="clear" w:color="auto" w:fill="BFBFBF" w:themeFill="background1" w:themeFillShade="BF"/>
          </w:tcPr>
          <w:p w14:paraId="4CC17158" w14:textId="77777777" w:rsidR="00241F31" w:rsidRPr="00A477F8" w:rsidRDefault="00241F31" w:rsidP="00D65619">
            <w:pPr>
              <w:jc w:val="center"/>
              <w:rPr>
                <w:b/>
              </w:rPr>
            </w:pPr>
            <w:r w:rsidRPr="00A477F8">
              <w:rPr>
                <w:b/>
              </w:rPr>
              <w:t>Contenu</w:t>
            </w:r>
            <w:r w:rsidR="00133BEB" w:rsidRPr="00A477F8">
              <w:rPr>
                <w:b/>
              </w:rPr>
              <w:t>s</w:t>
            </w:r>
          </w:p>
        </w:tc>
        <w:tc>
          <w:tcPr>
            <w:tcW w:w="1634" w:type="dxa"/>
            <w:shd w:val="clear" w:color="auto" w:fill="BFBFBF" w:themeFill="background1" w:themeFillShade="BF"/>
          </w:tcPr>
          <w:p w14:paraId="342619BB" w14:textId="1357DBC6" w:rsidR="00E21813" w:rsidRPr="00A477F8" w:rsidRDefault="00D642BA" w:rsidP="00D65619">
            <w:pPr>
              <w:jc w:val="center"/>
              <w:rPr>
                <w:b/>
              </w:rPr>
            </w:pPr>
            <w:r w:rsidRPr="00A477F8">
              <w:rPr>
                <w:b/>
              </w:rPr>
              <w:t>Description</w:t>
            </w:r>
            <w:r w:rsidR="00133BEB" w:rsidRPr="00A477F8">
              <w:rPr>
                <w:b/>
              </w:rPr>
              <w:t xml:space="preserve">s </w:t>
            </w:r>
            <w:r w:rsidRPr="00A477F8">
              <w:rPr>
                <w:b/>
              </w:rPr>
              <w:t xml:space="preserve">dans </w:t>
            </w:r>
            <w:r w:rsidR="00B80C34" w:rsidRPr="00A477F8">
              <w:rPr>
                <w:b/>
              </w:rPr>
              <w:t>Advitam</w:t>
            </w:r>
          </w:p>
          <w:p w14:paraId="42BE6A23" w14:textId="77777777" w:rsidR="00605744" w:rsidRPr="00A477F8" w:rsidRDefault="00605744" w:rsidP="00D65619">
            <w:pPr>
              <w:jc w:val="center"/>
              <w:rPr>
                <w:b/>
              </w:rPr>
            </w:pPr>
          </w:p>
        </w:tc>
      </w:tr>
      <w:tr w:rsidR="00133BEB" w:rsidRPr="00D65619" w14:paraId="64320F07" w14:textId="77777777" w:rsidTr="00D65619">
        <w:trPr>
          <w:trHeight w:val="426"/>
        </w:trPr>
        <w:tc>
          <w:tcPr>
            <w:tcW w:w="2216" w:type="dxa"/>
          </w:tcPr>
          <w:p w14:paraId="327B0616" w14:textId="6A75EB4B" w:rsidR="00241F31" w:rsidRPr="00D65619" w:rsidRDefault="00241F31" w:rsidP="008620CA">
            <w:pPr>
              <w:jc w:val="left"/>
            </w:pPr>
            <w:r w:rsidRPr="00D65619">
              <w:t>P</w:t>
            </w:r>
            <w:r w:rsidR="008F3F3A" w:rsidRPr="00D65619">
              <w:t>70</w:t>
            </w:r>
            <w:r w:rsidRPr="00D65619">
              <w:t xml:space="preserve"> – </w:t>
            </w:r>
            <w:r w:rsidR="008F3F3A" w:rsidRPr="00D65619">
              <w:t>Fonds Famille Dufresne, 1910-2009</w:t>
            </w:r>
          </w:p>
          <w:p w14:paraId="34A547FE" w14:textId="77777777" w:rsidR="00241F31" w:rsidRPr="00D65619" w:rsidRDefault="00241F31"/>
        </w:tc>
        <w:tc>
          <w:tcPr>
            <w:tcW w:w="5069" w:type="dxa"/>
          </w:tcPr>
          <w:p w14:paraId="5FFD4563" w14:textId="116A130E" w:rsidR="00241F31" w:rsidRPr="00D65619" w:rsidRDefault="008F3F3A" w:rsidP="00D65619">
            <w:pPr>
              <w:spacing w:before="80" w:after="80"/>
            </w:pPr>
            <w:r w:rsidRPr="00D65619">
              <w:t>Ce fonds contient plusieurs photographies ainsi que des documents qui témoignent du développement minier nord-côtier et des activités de prospection. Les documents sont disponibles pour la consultation sur place dans la salle de référence.</w:t>
            </w:r>
          </w:p>
        </w:tc>
        <w:tc>
          <w:tcPr>
            <w:tcW w:w="1634" w:type="dxa"/>
          </w:tcPr>
          <w:p w14:paraId="4200BF1B" w14:textId="77777777" w:rsidR="00241F31" w:rsidRPr="00D65619" w:rsidRDefault="00530DC0" w:rsidP="00933619">
            <w:pPr>
              <w:rPr>
                <w:lang w:val="en-CA"/>
              </w:rPr>
            </w:pPr>
            <w:hyperlink r:id="rId9" w:history="1">
              <w:r w:rsidR="00933619" w:rsidRPr="00D65619">
                <w:rPr>
                  <w:rStyle w:val="Lienhypertexte"/>
                  <w:lang w:val="en-CA"/>
                </w:rPr>
                <w:t>P70</w:t>
              </w:r>
            </w:hyperlink>
          </w:p>
          <w:p w14:paraId="5C3E24B3" w14:textId="77777777" w:rsidR="00933619" w:rsidRPr="00D65619" w:rsidRDefault="00530DC0" w:rsidP="00933619">
            <w:pPr>
              <w:rPr>
                <w:lang w:val="en-CA"/>
              </w:rPr>
            </w:pPr>
            <w:hyperlink r:id="rId10" w:history="1">
              <w:r w:rsidR="00933619" w:rsidRPr="00D65619">
                <w:rPr>
                  <w:rStyle w:val="Lienhypertexte"/>
                  <w:lang w:val="en-CA"/>
                </w:rPr>
                <w:t>P70,S1</w:t>
              </w:r>
            </w:hyperlink>
          </w:p>
          <w:p w14:paraId="76EFAFA4" w14:textId="30B79D3C" w:rsidR="00933619" w:rsidRPr="00D65619" w:rsidRDefault="00530DC0" w:rsidP="00933619">
            <w:pPr>
              <w:rPr>
                <w:lang w:val="en-CA"/>
              </w:rPr>
            </w:pPr>
            <w:hyperlink r:id="rId11" w:history="1">
              <w:r w:rsidR="00933619" w:rsidRPr="00D65619">
                <w:rPr>
                  <w:rStyle w:val="Lienhypertexte"/>
                  <w:lang w:val="en-CA"/>
                </w:rPr>
                <w:t>P70,S2</w:t>
              </w:r>
            </w:hyperlink>
          </w:p>
        </w:tc>
      </w:tr>
      <w:tr w:rsidR="00133BEB" w:rsidRPr="00D65619" w14:paraId="68D68708" w14:textId="77777777" w:rsidTr="00D65619">
        <w:trPr>
          <w:trHeight w:val="726"/>
        </w:trPr>
        <w:tc>
          <w:tcPr>
            <w:tcW w:w="2216" w:type="dxa"/>
          </w:tcPr>
          <w:p w14:paraId="6F776179" w14:textId="7BF61F3D" w:rsidR="00241F31" w:rsidRPr="00D65619" w:rsidRDefault="00933619" w:rsidP="008620CA">
            <w:pPr>
              <w:jc w:val="left"/>
            </w:pPr>
            <w:r w:rsidRPr="00D65619">
              <w:t>P21</w:t>
            </w:r>
            <w:r w:rsidR="00454FE9" w:rsidRPr="00D65619">
              <w:t xml:space="preserve">– </w:t>
            </w:r>
            <w:r w:rsidRPr="00D65619">
              <w:t>Fonds Compagnie minière IOC</w:t>
            </w:r>
            <w:r w:rsidR="00497986" w:rsidRPr="00D65619">
              <w:t>, 1954-1990</w:t>
            </w:r>
          </w:p>
        </w:tc>
        <w:tc>
          <w:tcPr>
            <w:tcW w:w="5069" w:type="dxa"/>
          </w:tcPr>
          <w:p w14:paraId="1759C12A" w14:textId="47D3F71D" w:rsidR="00241F31" w:rsidRPr="00D65619" w:rsidRDefault="00933619" w:rsidP="00D65619">
            <w:pPr>
              <w:spacing w:before="80" w:after="80"/>
            </w:pPr>
            <w:r w:rsidRPr="00D65619">
              <w:t>Ce fonds contient de</w:t>
            </w:r>
            <w:r w:rsidR="00F747C2" w:rsidRPr="00D65619">
              <w:t xml:space="preserve"> </w:t>
            </w:r>
            <w:r w:rsidRPr="00D65619">
              <w:t xml:space="preserve">superbes photographies du développement de la ville de Sept-Îles, de la construction du chemin de fer reliant Sept-Îles à Schefferville en plus </w:t>
            </w:r>
            <w:r w:rsidR="00595392" w:rsidRPr="00D65619">
              <w:t>de témoigner des diverses infrastructures de la ville tant minière que domiciliaire. Le fonds contient également une série de cartes et plans relatifs à la construction des installations. Les documents sont disponibles pour consultation sur place uniquement.</w:t>
            </w:r>
          </w:p>
        </w:tc>
        <w:tc>
          <w:tcPr>
            <w:tcW w:w="1634" w:type="dxa"/>
          </w:tcPr>
          <w:p w14:paraId="5B626556" w14:textId="09267BBA" w:rsidR="00241F31" w:rsidRPr="00D65619" w:rsidRDefault="00530DC0">
            <w:hyperlink r:id="rId12" w:history="1">
              <w:r w:rsidR="00595392" w:rsidRPr="00D65619">
                <w:rPr>
                  <w:rStyle w:val="Lienhypertexte"/>
                </w:rPr>
                <w:t>P21</w:t>
              </w:r>
            </w:hyperlink>
          </w:p>
        </w:tc>
      </w:tr>
      <w:tr w:rsidR="00133BEB" w:rsidRPr="00D65619" w14:paraId="176235A0" w14:textId="77777777" w:rsidTr="00D65619">
        <w:trPr>
          <w:trHeight w:val="604"/>
        </w:trPr>
        <w:tc>
          <w:tcPr>
            <w:tcW w:w="2216" w:type="dxa"/>
          </w:tcPr>
          <w:p w14:paraId="0907223D" w14:textId="62EEBB77" w:rsidR="00241F31" w:rsidRPr="00D65619" w:rsidRDefault="00497986" w:rsidP="008620CA">
            <w:pPr>
              <w:jc w:val="left"/>
            </w:pPr>
            <w:r w:rsidRPr="00D65619">
              <w:t>P61</w:t>
            </w:r>
            <w:r w:rsidR="00454FE9" w:rsidRPr="00D65619">
              <w:t xml:space="preserve"> – Fonds </w:t>
            </w:r>
            <w:r w:rsidRPr="00D65619">
              <w:t xml:space="preserve">Joseph-Émile Chabot, </w:t>
            </w:r>
          </w:p>
        </w:tc>
        <w:tc>
          <w:tcPr>
            <w:tcW w:w="5069" w:type="dxa"/>
          </w:tcPr>
          <w:p w14:paraId="69F11D87" w14:textId="04A49A10" w:rsidR="00241F31" w:rsidRPr="00D65619" w:rsidRDefault="00497986" w:rsidP="00D65619">
            <w:pPr>
              <w:spacing w:before="80" w:after="80"/>
            </w:pPr>
            <w:r w:rsidRPr="00D65619">
              <w:t>Joseph-Émile Chabot est un photographe qui a usé d’imagination afin d’immortalis</w:t>
            </w:r>
            <w:r w:rsidR="006E4E10" w:rsidRPr="00D65619">
              <w:t>er</w:t>
            </w:r>
            <w:r w:rsidRPr="00D65619">
              <w:t xml:space="preserve"> des lieux et des personnages qui ont habit</w:t>
            </w:r>
            <w:r w:rsidR="00B43210" w:rsidRPr="00D65619">
              <w:t>é</w:t>
            </w:r>
            <w:r w:rsidRPr="00D65619">
              <w:t xml:space="preserve"> la Côte-Nord entre les années 1920-1930. Il contient des photographies uniques et d’excellente qualité qui permet de s’immerger dans le paysage </w:t>
            </w:r>
            <w:r w:rsidR="00B43210" w:rsidRPr="00D65619">
              <w:t>nord-c</w:t>
            </w:r>
            <w:r w:rsidRPr="00D65619">
              <w:t xml:space="preserve">ôtier d’autrefois. Les photographies sont disponibles en ligne dans </w:t>
            </w:r>
            <w:hyperlink r:id="rId13" w:history="1">
              <w:r w:rsidR="009E4843" w:rsidRPr="00D65619">
                <w:rPr>
                  <w:rStyle w:val="Lienhypertexte"/>
                </w:rPr>
                <w:t>Advitam</w:t>
              </w:r>
            </w:hyperlink>
            <w:r w:rsidR="00F747C2" w:rsidRPr="00D65619">
              <w:t>.</w:t>
            </w:r>
          </w:p>
        </w:tc>
        <w:tc>
          <w:tcPr>
            <w:tcW w:w="1634" w:type="dxa"/>
          </w:tcPr>
          <w:p w14:paraId="3905322A" w14:textId="287A0AAC" w:rsidR="00241F31" w:rsidRPr="00D65619" w:rsidRDefault="00530DC0" w:rsidP="00497986">
            <w:hyperlink r:id="rId14" w:history="1">
              <w:r w:rsidR="009E4843" w:rsidRPr="00D65619">
                <w:rPr>
                  <w:rStyle w:val="Lienhypertexte"/>
                </w:rPr>
                <w:t>P61</w:t>
              </w:r>
            </w:hyperlink>
          </w:p>
        </w:tc>
      </w:tr>
      <w:tr w:rsidR="00133BEB" w:rsidRPr="00D65619" w14:paraId="611EDD2B" w14:textId="77777777" w:rsidTr="00D65619">
        <w:trPr>
          <w:trHeight w:val="604"/>
        </w:trPr>
        <w:tc>
          <w:tcPr>
            <w:tcW w:w="2216" w:type="dxa"/>
          </w:tcPr>
          <w:p w14:paraId="2DAFEFBA" w14:textId="1C99F070" w:rsidR="00241F31" w:rsidRPr="00D65619" w:rsidRDefault="00454FE9" w:rsidP="008620CA">
            <w:pPr>
              <w:jc w:val="left"/>
              <w:rPr>
                <w:lang w:val="en-CA"/>
              </w:rPr>
            </w:pPr>
            <w:r w:rsidRPr="00D65619">
              <w:rPr>
                <w:lang w:val="en-CA"/>
              </w:rPr>
              <w:t>P</w:t>
            </w:r>
            <w:r w:rsidR="009E4843" w:rsidRPr="00D65619">
              <w:rPr>
                <w:lang w:val="en-CA"/>
              </w:rPr>
              <w:t>48</w:t>
            </w:r>
            <w:r w:rsidRPr="00D65619">
              <w:rPr>
                <w:lang w:val="en-CA"/>
              </w:rPr>
              <w:t xml:space="preserve"> – Fonds </w:t>
            </w:r>
            <w:r w:rsidR="009E4843" w:rsidRPr="00D65619">
              <w:rPr>
                <w:lang w:val="en-CA"/>
              </w:rPr>
              <w:t>Placide Vigneau, 1842-1926</w:t>
            </w:r>
          </w:p>
        </w:tc>
        <w:tc>
          <w:tcPr>
            <w:tcW w:w="5069" w:type="dxa"/>
          </w:tcPr>
          <w:p w14:paraId="1524CA27" w14:textId="61B4A6A6" w:rsidR="00D642BA" w:rsidRPr="00D65619" w:rsidRDefault="009E4843" w:rsidP="00D65619">
            <w:pPr>
              <w:spacing w:before="80" w:after="80"/>
            </w:pPr>
            <w:r w:rsidRPr="00D65619">
              <w:t>Placide Vigneau, conteur, pêcheur et gardien du phare de l’Île-aux-Perroquets a colligé de nombreux témoignages ainsi que diverses informations tant sur Pointe-aux-Esquimaux (Havre-Saint-Pierre), que sur la chasse et la pêche ainsi que sur sa vie comme gardien de phare. Plusieurs des documents contenus dans ce fonds sont disponible</w:t>
            </w:r>
            <w:r w:rsidR="00B43210" w:rsidRPr="00D65619">
              <w:t>s</w:t>
            </w:r>
            <w:r w:rsidRPr="00D65619">
              <w:t xml:space="preserve"> en ligne sur </w:t>
            </w:r>
            <w:hyperlink r:id="rId15" w:history="1">
              <w:r w:rsidRPr="00D65619">
                <w:rPr>
                  <w:rStyle w:val="Lienhypertexte"/>
                </w:rPr>
                <w:t>Advitam</w:t>
              </w:r>
            </w:hyperlink>
            <w:r w:rsidR="00F747C2" w:rsidRPr="00D65619">
              <w:t>.</w:t>
            </w:r>
          </w:p>
        </w:tc>
        <w:tc>
          <w:tcPr>
            <w:tcW w:w="1634" w:type="dxa"/>
          </w:tcPr>
          <w:p w14:paraId="29A2AEF6" w14:textId="12A10D38" w:rsidR="00241F31" w:rsidRPr="00D65619" w:rsidRDefault="00530DC0" w:rsidP="009E4843">
            <w:hyperlink r:id="rId16" w:history="1">
              <w:r w:rsidR="009E4843" w:rsidRPr="00D65619">
                <w:rPr>
                  <w:rStyle w:val="Lienhypertexte"/>
                </w:rPr>
                <w:t>P48</w:t>
              </w:r>
            </w:hyperlink>
          </w:p>
        </w:tc>
      </w:tr>
    </w:tbl>
    <w:p w14:paraId="7817B799" w14:textId="77777777" w:rsidR="00241F31" w:rsidRPr="00D65619" w:rsidRDefault="00241F31"/>
    <w:p w14:paraId="40EB67E3" w14:textId="77777777" w:rsidR="000E6DE1" w:rsidRPr="00D65619" w:rsidRDefault="000E6DE1"/>
    <w:p w14:paraId="362D6CC1" w14:textId="77777777" w:rsidR="00D65619" w:rsidRDefault="00412415">
      <w:pPr>
        <w:rPr>
          <w:bCs/>
        </w:rPr>
      </w:pPr>
      <w:r w:rsidRPr="00D65619">
        <w:rPr>
          <w:bCs/>
        </w:rPr>
        <w:t>Pour voir une sélection de photographies de chacun de ces fonds, consulter l’annexe 1.</w:t>
      </w:r>
    </w:p>
    <w:p w14:paraId="21FD3A52" w14:textId="39E58BB5" w:rsidR="00605744" w:rsidRPr="00D65619" w:rsidRDefault="00605744">
      <w:pPr>
        <w:rPr>
          <w:b/>
        </w:rPr>
      </w:pPr>
      <w:r w:rsidRPr="00D65619">
        <w:rPr>
          <w:b/>
        </w:rPr>
        <w:br w:type="page"/>
      </w:r>
    </w:p>
    <w:p w14:paraId="0AB320E0" w14:textId="77777777" w:rsidR="00605744" w:rsidRDefault="00605744">
      <w:pPr>
        <w:rPr>
          <w:b/>
          <w:sz w:val="28"/>
          <w:szCs w:val="28"/>
        </w:rPr>
      </w:pPr>
    </w:p>
    <w:p w14:paraId="3BB34794" w14:textId="77777777" w:rsidR="00241F31" w:rsidRPr="00D65619" w:rsidRDefault="00F679A3">
      <w:pPr>
        <w:rPr>
          <w:b/>
          <w:sz w:val="24"/>
          <w:szCs w:val="28"/>
        </w:rPr>
      </w:pPr>
      <w:r w:rsidRPr="00D65619">
        <w:rPr>
          <w:b/>
          <w:sz w:val="24"/>
          <w:szCs w:val="28"/>
        </w:rPr>
        <w:t>Localisation</w:t>
      </w:r>
      <w:r w:rsidR="00605744" w:rsidRPr="00D65619">
        <w:rPr>
          <w:b/>
          <w:sz w:val="24"/>
          <w:szCs w:val="28"/>
        </w:rPr>
        <w:t> :</w:t>
      </w:r>
    </w:p>
    <w:p w14:paraId="67CDD4ED" w14:textId="77777777" w:rsidR="00963FC6" w:rsidRDefault="00963FC6">
      <w:pPr>
        <w:rPr>
          <w:b/>
        </w:rPr>
      </w:pPr>
    </w:p>
    <w:p w14:paraId="5E6E71F8" w14:textId="3ED2B900" w:rsidR="00963FC6" w:rsidRPr="00D65619" w:rsidRDefault="00963FC6">
      <w:r w:rsidRPr="00D65619">
        <w:t xml:space="preserve">L’œuvre d’art sera </w:t>
      </w:r>
      <w:r w:rsidR="00CE5179" w:rsidRPr="00D65619">
        <w:t>installée</w:t>
      </w:r>
      <w:r w:rsidRPr="00D65619">
        <w:t xml:space="preserve"> dans </w:t>
      </w:r>
      <w:r w:rsidR="00F679A3" w:rsidRPr="00D65619">
        <w:t xml:space="preserve">l’espace </w:t>
      </w:r>
      <w:r w:rsidR="00925789" w:rsidRPr="00D65619">
        <w:t>public occupé par</w:t>
      </w:r>
      <w:r w:rsidR="00F679A3" w:rsidRPr="00D65619">
        <w:t xml:space="preserve"> </w:t>
      </w:r>
      <w:r w:rsidR="00925789" w:rsidRPr="00D65619">
        <w:t>les</w:t>
      </w:r>
      <w:r w:rsidR="009E4843" w:rsidRPr="00D65619">
        <w:t xml:space="preserve"> Archives nationales à Sept-Îles </w:t>
      </w:r>
      <w:r w:rsidR="00F679A3" w:rsidRPr="00D65619">
        <w:t>(</w:t>
      </w:r>
      <w:r w:rsidR="009E4843" w:rsidRPr="00D65619">
        <w:t>700</w:t>
      </w:r>
      <w:r w:rsidR="00F679A3" w:rsidRPr="00D65619">
        <w:t xml:space="preserve">, </w:t>
      </w:r>
      <w:r w:rsidR="009E4843" w:rsidRPr="00D65619">
        <w:t>boulevard Laure, bureau 190</w:t>
      </w:r>
      <w:r w:rsidR="00605744" w:rsidRPr="00D65619">
        <w:t xml:space="preserve">, </w:t>
      </w:r>
      <w:r w:rsidR="009E4843" w:rsidRPr="00D65619">
        <w:t>Sept-Îles</w:t>
      </w:r>
      <w:r w:rsidR="00F679A3" w:rsidRPr="00D65619">
        <w:t xml:space="preserve">) dans </w:t>
      </w:r>
      <w:r w:rsidRPr="00D65619">
        <w:t xml:space="preserve">la zone </w:t>
      </w:r>
      <w:r w:rsidRPr="00D65619">
        <w:rPr>
          <w:i/>
        </w:rPr>
        <w:t>Administration et exposition</w:t>
      </w:r>
      <w:r w:rsidRPr="00D65619">
        <w:t xml:space="preserve"> à proximité de la porte d’entrée principale</w:t>
      </w:r>
      <w:r w:rsidR="00F679A3" w:rsidRPr="00D65619">
        <w:t>. L</w:t>
      </w:r>
      <w:r w:rsidR="00925789" w:rsidRPr="00D65619">
        <w:t xml:space="preserve">es </w:t>
      </w:r>
      <w:r w:rsidRPr="00D65619">
        <w:t>espace</w:t>
      </w:r>
      <w:r w:rsidR="00925789" w:rsidRPr="00D65619">
        <w:t xml:space="preserve">s où il sera possible d’accueillir l’œuvre d’art sont indiqués </w:t>
      </w:r>
      <w:r w:rsidRPr="00D65619">
        <w:t>en bleu</w:t>
      </w:r>
      <w:r w:rsidR="00073C70" w:rsidRPr="00D65619">
        <w:t xml:space="preserve"> et </w:t>
      </w:r>
      <w:r w:rsidR="000C451B" w:rsidRPr="00D65619">
        <w:t>j</w:t>
      </w:r>
      <w:r w:rsidR="00073C70" w:rsidRPr="00D65619">
        <w:t>a</w:t>
      </w:r>
      <w:r w:rsidR="000C451B" w:rsidRPr="00D65619">
        <w:t xml:space="preserve">une </w:t>
      </w:r>
      <w:r w:rsidR="00F679A3" w:rsidRPr="00D65619">
        <w:t xml:space="preserve">sur </w:t>
      </w:r>
      <w:r w:rsidRPr="00D65619">
        <w:t>le plan suivant</w:t>
      </w:r>
      <w:r w:rsidR="00F679A3" w:rsidRPr="00D65619">
        <w:t>.</w:t>
      </w:r>
      <w:r w:rsidR="00925789" w:rsidRPr="00D65619">
        <w:t xml:space="preserve"> Un de ces </w:t>
      </w:r>
      <w:r w:rsidR="00073C70" w:rsidRPr="00D65619">
        <w:t xml:space="preserve">deux </w:t>
      </w:r>
      <w:r w:rsidR="00925789" w:rsidRPr="00D65619">
        <w:t>espaces devra être sélectionné par l’artiste.</w:t>
      </w:r>
    </w:p>
    <w:p w14:paraId="11066382" w14:textId="77777777" w:rsidR="00442C23" w:rsidRPr="00D65619" w:rsidRDefault="00442C23"/>
    <w:p w14:paraId="486027AA" w14:textId="6FAFB3BB" w:rsidR="00740F4E" w:rsidRPr="00D65619" w:rsidRDefault="00442C23">
      <w:r w:rsidRPr="00D65619">
        <w:t>Pour l’</w:t>
      </w:r>
      <w:r w:rsidR="00C15847" w:rsidRPr="00D65619">
        <w:t>emplacement</w:t>
      </w:r>
      <w:r w:rsidRPr="00D65619">
        <w:t xml:space="preserve"> en bleu : l</w:t>
      </w:r>
      <w:r w:rsidR="00C47CE4" w:rsidRPr="00D65619">
        <w:t xml:space="preserve">a superficie au plancher </w:t>
      </w:r>
      <w:r w:rsidR="00D91507" w:rsidRPr="00D65619">
        <w:t xml:space="preserve">disponible </w:t>
      </w:r>
      <w:r w:rsidR="00C47CE4" w:rsidRPr="00D65619">
        <w:t>est de</w:t>
      </w:r>
      <w:r w:rsidR="000C451B" w:rsidRPr="00D65619">
        <w:t> </w:t>
      </w:r>
      <w:r w:rsidR="00073C70" w:rsidRPr="00D65619">
        <w:t xml:space="preserve">140 cm x 280 cm </w:t>
      </w:r>
      <w:r w:rsidR="00E17B42" w:rsidRPr="00D65619">
        <w:t>(</w:t>
      </w:r>
      <w:r w:rsidR="00073C70" w:rsidRPr="00D65619">
        <w:t>39</w:t>
      </w:r>
      <w:r w:rsidR="00E17B42" w:rsidRPr="00D65619">
        <w:t> </w:t>
      </w:r>
      <w:r w:rsidR="00073C70" w:rsidRPr="00D65619">
        <w:t>200</w:t>
      </w:r>
      <w:r w:rsidR="00E17B42" w:rsidRPr="00D65619">
        <w:t xml:space="preserve"> </w:t>
      </w:r>
      <w:r w:rsidR="00073C70" w:rsidRPr="00D65619">
        <w:t>cm</w:t>
      </w:r>
      <w:r w:rsidR="00073C70" w:rsidRPr="00D65619">
        <w:rPr>
          <w:vertAlign w:val="superscript"/>
        </w:rPr>
        <w:t>2</w:t>
      </w:r>
      <w:r w:rsidR="00E17B42" w:rsidRPr="00D65619">
        <w:t>)</w:t>
      </w:r>
      <w:r w:rsidR="00740F4E" w:rsidRPr="00D65619">
        <w:t xml:space="preserve"> pour une hauteur d’environ 290 cm.</w:t>
      </w:r>
    </w:p>
    <w:p w14:paraId="43472917" w14:textId="41D2CFD4" w:rsidR="00073C70" w:rsidRPr="00D65619" w:rsidRDefault="00073C70">
      <w:r w:rsidRPr="00D65619">
        <w:t xml:space="preserve">Cet espace est situé devant une grande fenêtre. </w:t>
      </w:r>
      <w:r w:rsidR="008620CA" w:rsidRPr="00D65619">
        <w:t>Cet endroit pourrait permettre d’observer</w:t>
      </w:r>
      <w:r w:rsidRPr="00D65619">
        <w:t xml:space="preserve"> </w:t>
      </w:r>
      <w:r w:rsidR="008620CA" w:rsidRPr="00D65619">
        <w:t xml:space="preserve">l’œuvre </w:t>
      </w:r>
      <w:r w:rsidR="00740F4E" w:rsidRPr="00D65619">
        <w:t>tant à l’</w:t>
      </w:r>
      <w:r w:rsidR="008620CA" w:rsidRPr="00D65619">
        <w:t>intérieur</w:t>
      </w:r>
      <w:r w:rsidR="00740F4E" w:rsidRPr="00D65619">
        <w:t xml:space="preserve"> qu’à </w:t>
      </w:r>
      <w:r w:rsidR="008620CA" w:rsidRPr="00D65619">
        <w:t>l’extérieur</w:t>
      </w:r>
      <w:r w:rsidR="00740F4E" w:rsidRPr="00D65619">
        <w:t xml:space="preserve"> de nos locaux.</w:t>
      </w:r>
      <w:r w:rsidR="00EF2FD9" w:rsidRPr="00D65619">
        <w:t xml:space="preserve"> </w:t>
      </w:r>
    </w:p>
    <w:p w14:paraId="6A456DEB" w14:textId="0496BDFF" w:rsidR="00E17B42" w:rsidRPr="00D65619" w:rsidRDefault="00E17B42"/>
    <w:p w14:paraId="26038926" w14:textId="1AA2FA92" w:rsidR="00E17B42" w:rsidRPr="00D65619" w:rsidRDefault="00740F4E">
      <w:r w:rsidRPr="00D65619">
        <w:t>Pour l’</w:t>
      </w:r>
      <w:r w:rsidR="00C15847" w:rsidRPr="00D65619">
        <w:t>emplacement en</w:t>
      </w:r>
      <w:r w:rsidRPr="00D65619">
        <w:t xml:space="preserve"> jaune : la superficie au plancher disponible est de </w:t>
      </w:r>
      <w:r w:rsidR="00E17B42" w:rsidRPr="00D65619">
        <w:t>130 cm x 460 cm (59 800 cm</w:t>
      </w:r>
      <w:r w:rsidR="00E17B42" w:rsidRPr="00D65619">
        <w:rPr>
          <w:vertAlign w:val="superscript"/>
        </w:rPr>
        <w:t>2</w:t>
      </w:r>
      <w:r w:rsidR="00E17B42" w:rsidRPr="00D65619">
        <w:t>) et au mur de 290 cm x 460 cm (133 400 cm</w:t>
      </w:r>
      <w:r w:rsidR="00E17B42" w:rsidRPr="00D65619">
        <w:rPr>
          <w:vertAlign w:val="superscript"/>
        </w:rPr>
        <w:t>2</w:t>
      </w:r>
      <w:r w:rsidR="00E17B42" w:rsidRPr="00D65619">
        <w:t>)</w:t>
      </w:r>
      <w:r w:rsidR="00442C23" w:rsidRPr="00D65619">
        <w:t>.</w:t>
      </w:r>
    </w:p>
    <w:p w14:paraId="2573B0AE" w14:textId="685A292E" w:rsidR="00605744" w:rsidRDefault="00605744">
      <w:pPr>
        <w:rPr>
          <w:sz w:val="24"/>
          <w:szCs w:val="24"/>
        </w:rPr>
      </w:pPr>
    </w:p>
    <w:p w14:paraId="5098794F" w14:textId="0BCB05C4" w:rsidR="00135FAF" w:rsidRPr="00F747C2" w:rsidRDefault="00F747C2">
      <w:pPr>
        <w:rPr>
          <w:sz w:val="24"/>
          <w:szCs w:val="24"/>
        </w:rPr>
        <w:sectPr w:rsidR="00135FAF" w:rsidRPr="00F747C2" w:rsidSect="00D6561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20160" w:code="5"/>
          <w:pgMar w:top="1440" w:right="1800" w:bottom="1440" w:left="1800" w:header="630" w:footer="708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60AA9" wp14:editId="13EF6E4A">
                <wp:simplePos x="0" y="0"/>
                <wp:positionH relativeFrom="column">
                  <wp:posOffset>847725</wp:posOffset>
                </wp:positionH>
                <wp:positionV relativeFrom="paragraph">
                  <wp:posOffset>2126615</wp:posOffset>
                </wp:positionV>
                <wp:extent cx="542925" cy="952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A8035A" id="Rectangle 19" o:spid="_x0000_s1026" style="position:absolute;margin-left:66.75pt;margin-top:167.45pt;width:42.7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" fillcolor="yellow" strokecolor="yellow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2E328" wp14:editId="40688417">
                <wp:simplePos x="0" y="0"/>
                <wp:positionH relativeFrom="column">
                  <wp:posOffset>714375</wp:posOffset>
                </wp:positionH>
                <wp:positionV relativeFrom="paragraph">
                  <wp:posOffset>2221865</wp:posOffset>
                </wp:positionV>
                <wp:extent cx="13335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23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5145D1" id="Rectangle 18" o:spid="_x0000_s1026" style="position:absolute;margin-left:56.25pt;margin-top:174.95pt;width:10.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" fillcolor="#4f81bd" strokecolor="#4f81bd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137A477" wp14:editId="5B6D1C6D">
            <wp:extent cx="5486400" cy="485268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17702" r="42809" b="28902"/>
                    <a:stretch/>
                  </pic:blipFill>
                  <pic:spPr bwMode="auto">
                    <a:xfrm>
                      <a:off x="0" y="0"/>
                      <a:ext cx="5486400" cy="485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ABE9" w14:textId="7E695893" w:rsidR="00F747C2" w:rsidRDefault="00F747C2" w:rsidP="00F747C2">
      <w:pPr>
        <w:tabs>
          <w:tab w:val="left" w:pos="3690"/>
        </w:tabs>
      </w:pPr>
    </w:p>
    <w:p w14:paraId="388C3890" w14:textId="77777777" w:rsidR="00F747C2" w:rsidRPr="00D65619" w:rsidRDefault="00F747C2" w:rsidP="00F747C2">
      <w:pPr>
        <w:rPr>
          <w:b/>
          <w:sz w:val="24"/>
          <w:szCs w:val="28"/>
        </w:rPr>
      </w:pPr>
      <w:r w:rsidRPr="00D65619">
        <w:rPr>
          <w:b/>
          <w:sz w:val="24"/>
          <w:szCs w:val="28"/>
        </w:rPr>
        <w:t xml:space="preserve">Photographies des espaces réservés à l’œuvre d’art : </w:t>
      </w:r>
    </w:p>
    <w:p w14:paraId="7662AF38" w14:textId="77777777" w:rsidR="00F747C2" w:rsidRDefault="00F747C2" w:rsidP="00F747C2"/>
    <w:p w14:paraId="42E8FF6A" w14:textId="42B982D7" w:rsidR="00F747C2" w:rsidRDefault="00F747C2" w:rsidP="00A477F8">
      <w:pPr>
        <w:tabs>
          <w:tab w:val="left" w:pos="3420"/>
        </w:tabs>
      </w:pPr>
      <w:r>
        <w:t>E</w:t>
      </w:r>
      <w:r w:rsidR="00C15847">
        <w:t>mplacement en</w:t>
      </w:r>
      <w:r>
        <w:t xml:space="preserve"> bleu</w:t>
      </w:r>
      <w:r w:rsidR="00A477F8">
        <w:t xml:space="preserve"> </w:t>
      </w:r>
    </w:p>
    <w:p w14:paraId="7F9B59F3" w14:textId="77777777" w:rsidR="00F747C2" w:rsidRPr="00454FE9" w:rsidRDefault="00F747C2" w:rsidP="00F747C2">
      <w:pPr>
        <w:ind w:left="708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8"/>
        <w:gridCol w:w="4318"/>
      </w:tblGrid>
      <w:tr w:rsidR="00F747C2" w14:paraId="0B9DD17C" w14:textId="77777777" w:rsidTr="004B7F4F">
        <w:tc>
          <w:tcPr>
            <w:tcW w:w="4390" w:type="dxa"/>
          </w:tcPr>
          <w:p w14:paraId="05D6B452" w14:textId="77777777" w:rsidR="00F747C2" w:rsidRDefault="00F747C2" w:rsidP="004B7F4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CA"/>
              </w:rPr>
              <w:drawing>
                <wp:inline distT="0" distB="0" distL="0" distR="0" wp14:anchorId="70DB2B0F" wp14:editId="230FDA15">
                  <wp:extent cx="2743200" cy="2057400"/>
                  <wp:effectExtent l="0" t="0" r="0" b="0"/>
                  <wp:docPr id="20" name="Image 20" descr="Une image contenant fenêtre, mur, intérieur,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fenêtre, mur, intérieur, bâtiment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39" cy="206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18D056C7" w14:textId="77777777" w:rsidR="00F747C2" w:rsidRDefault="00F747C2" w:rsidP="004B7F4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CA"/>
              </w:rPr>
              <w:drawing>
                <wp:inline distT="0" distB="0" distL="0" distR="0" wp14:anchorId="322E2661" wp14:editId="2F832D68">
                  <wp:extent cx="2743200" cy="2057400"/>
                  <wp:effectExtent l="0" t="0" r="0" b="0"/>
                  <wp:docPr id="21" name="Image 21" descr="Une image contenant intérieur, mur, plancher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intérieur, mur, plancher, fenêtre&#10;&#10;Description générée automatiquement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44" cy="206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A3692" w14:textId="77777777" w:rsidR="00F747C2" w:rsidRDefault="00F747C2" w:rsidP="00F747C2">
      <w:pPr>
        <w:rPr>
          <w:sz w:val="28"/>
          <w:szCs w:val="28"/>
        </w:rPr>
      </w:pPr>
    </w:p>
    <w:p w14:paraId="2B8C658B" w14:textId="1B67F8F2" w:rsidR="00F747C2" w:rsidRDefault="00F747C2" w:rsidP="00F747C2">
      <w:r>
        <w:t>E</w:t>
      </w:r>
      <w:r w:rsidR="00C15847">
        <w:t>mplacement en</w:t>
      </w:r>
      <w:r>
        <w:t xml:space="preserve"> jaune</w:t>
      </w:r>
      <w:r w:rsidR="00A477F8">
        <w:t xml:space="preserve"> </w:t>
      </w:r>
    </w:p>
    <w:p w14:paraId="44204B8E" w14:textId="77777777" w:rsidR="00F747C2" w:rsidRDefault="00F747C2" w:rsidP="00F747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3"/>
        <w:gridCol w:w="4433"/>
      </w:tblGrid>
      <w:tr w:rsidR="00F747C2" w14:paraId="14FFA47F" w14:textId="77777777" w:rsidTr="004B7F4F">
        <w:tc>
          <w:tcPr>
            <w:tcW w:w="4315" w:type="dxa"/>
          </w:tcPr>
          <w:p w14:paraId="25FF5A0F" w14:textId="77777777" w:rsidR="00F747C2" w:rsidRDefault="00F747C2" w:rsidP="004B7F4F">
            <w:r>
              <w:rPr>
                <w:noProof/>
                <w:lang w:eastAsia="fr-CA"/>
              </w:rPr>
              <w:drawing>
                <wp:inline distT="0" distB="0" distL="0" distR="0" wp14:anchorId="5671C446" wp14:editId="658394EF">
                  <wp:extent cx="2692400" cy="2019300"/>
                  <wp:effectExtent l="0" t="0" r="0" b="0"/>
                  <wp:docPr id="22" name="Image 22" descr="Une image contenant intérieur, mur, pièce, plafond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intérieur, mur, pièce, plafond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EB243" w14:textId="77777777" w:rsidR="00F747C2" w:rsidRDefault="00F747C2" w:rsidP="004B7F4F"/>
        </w:tc>
        <w:tc>
          <w:tcPr>
            <w:tcW w:w="4315" w:type="dxa"/>
          </w:tcPr>
          <w:p w14:paraId="2A7992C0" w14:textId="77777777" w:rsidR="00F747C2" w:rsidRDefault="00F747C2" w:rsidP="004B7F4F">
            <w:r>
              <w:rPr>
                <w:noProof/>
                <w:lang w:eastAsia="fr-CA"/>
              </w:rPr>
              <w:drawing>
                <wp:inline distT="0" distB="0" distL="0" distR="0" wp14:anchorId="03F5770F" wp14:editId="7AE532F1">
                  <wp:extent cx="2847975" cy="2135981"/>
                  <wp:effectExtent l="0" t="0" r="0" b="0"/>
                  <wp:docPr id="23" name="Image 23" descr="Une image contenant intérieur, plafond, plancher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intérieur, plafond, plancher, pièce&#10;&#10;Description générée automatiquement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68" cy="214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66053" w14:textId="77777777" w:rsidR="00F747C2" w:rsidRDefault="00F747C2" w:rsidP="00F747C2"/>
    <w:p w14:paraId="42BA0EDE" w14:textId="77777777" w:rsidR="00F747C2" w:rsidRDefault="00F747C2" w:rsidP="00F747C2">
      <w:r>
        <w:t>Autres spécifications :</w:t>
      </w:r>
    </w:p>
    <w:p w14:paraId="76D935C2" w14:textId="77777777" w:rsidR="00F747C2" w:rsidRDefault="00F747C2" w:rsidP="00F747C2"/>
    <w:p w14:paraId="05F04EE3" w14:textId="77777777" w:rsidR="00F747C2" w:rsidRDefault="00F747C2" w:rsidP="00F747C2">
      <w:pPr>
        <w:pStyle w:val="Paragraphedeliste"/>
        <w:numPr>
          <w:ilvl w:val="0"/>
          <w:numId w:val="2"/>
        </w:numPr>
      </w:pPr>
      <w:r>
        <w:t xml:space="preserve">Prise électrique disponible au mur </w:t>
      </w:r>
    </w:p>
    <w:p w14:paraId="6F0F143B" w14:textId="77777777" w:rsidR="00F747C2" w:rsidRDefault="00F747C2" w:rsidP="00F747C2">
      <w:pPr>
        <w:pStyle w:val="Paragraphedeliste"/>
        <w:numPr>
          <w:ilvl w:val="0"/>
          <w:numId w:val="2"/>
        </w:numPr>
      </w:pPr>
      <w:r>
        <w:t>Éclairage sur rail avec contrôle par gradateur</w:t>
      </w:r>
    </w:p>
    <w:p w14:paraId="30881D5C" w14:textId="77777777" w:rsidR="00F747C2" w:rsidRDefault="00F747C2" w:rsidP="00F747C2">
      <w:pPr>
        <w:pStyle w:val="Paragraphedeliste"/>
        <w:numPr>
          <w:ilvl w:val="0"/>
          <w:numId w:val="2"/>
        </w:numPr>
      </w:pPr>
      <w:r>
        <w:t>Système de rail disponible pour l’espace jaune</w:t>
      </w:r>
    </w:p>
    <w:p w14:paraId="0472A23F" w14:textId="5F2CE582" w:rsidR="00F747C2" w:rsidRPr="00F747C2" w:rsidRDefault="00F747C2" w:rsidP="00F747C2">
      <w:pPr>
        <w:tabs>
          <w:tab w:val="left" w:pos="3690"/>
        </w:tabs>
        <w:sectPr w:rsidR="00F747C2" w:rsidRPr="00F747C2" w:rsidSect="00F747C2"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  <w:r>
        <w:tab/>
      </w:r>
    </w:p>
    <w:p w14:paraId="30E5E5CA" w14:textId="7EAD33AC" w:rsidR="00B43210" w:rsidRDefault="00B43210" w:rsidP="00B43210">
      <w:pPr>
        <w:pStyle w:val="Paragraphedeliste"/>
      </w:pPr>
    </w:p>
    <w:p w14:paraId="1729F634" w14:textId="777EFCE5" w:rsidR="00A11918" w:rsidRPr="00D65619" w:rsidRDefault="00D841CB">
      <w:pPr>
        <w:rPr>
          <w:b/>
          <w:sz w:val="24"/>
          <w:szCs w:val="28"/>
        </w:rPr>
      </w:pPr>
      <w:r w:rsidRPr="00D65619">
        <w:rPr>
          <w:b/>
          <w:sz w:val="24"/>
          <w:szCs w:val="28"/>
        </w:rPr>
        <w:t>Coordonnées de l’archiviste à contacter :</w:t>
      </w:r>
    </w:p>
    <w:p w14:paraId="3FD6E728" w14:textId="77777777" w:rsidR="00D841CB" w:rsidRPr="00D65619" w:rsidRDefault="00D841CB"/>
    <w:p w14:paraId="326EC133" w14:textId="6F41FA44" w:rsidR="00D841CB" w:rsidRPr="00D65619" w:rsidRDefault="00B43210" w:rsidP="00D841CB">
      <w:r w:rsidRPr="00D65619">
        <w:t>Danielle Saucier</w:t>
      </w:r>
    </w:p>
    <w:p w14:paraId="5DF688EF" w14:textId="2BF52D6E" w:rsidR="00D841CB" w:rsidRPr="00D65619" w:rsidRDefault="00D841CB" w:rsidP="00D841CB">
      <w:r w:rsidRPr="00D65619">
        <w:t>Archiviste-coordonnat</w:t>
      </w:r>
      <w:r w:rsidR="00B43210" w:rsidRPr="00D65619">
        <w:t>rice</w:t>
      </w:r>
    </w:p>
    <w:p w14:paraId="55F016A2" w14:textId="77777777" w:rsidR="00D841CB" w:rsidRPr="00D65619" w:rsidRDefault="00D841CB" w:rsidP="00D841CB">
      <w:r w:rsidRPr="00D65619">
        <w:t>Direction des régions</w:t>
      </w:r>
    </w:p>
    <w:p w14:paraId="76A12E93" w14:textId="77777777" w:rsidR="00D841CB" w:rsidRPr="00D65619" w:rsidRDefault="00D841CB" w:rsidP="00D841CB">
      <w:r w:rsidRPr="00D65619">
        <w:t>Bibliothèque et Archives nationales du Québec</w:t>
      </w:r>
    </w:p>
    <w:p w14:paraId="2084A28F" w14:textId="77777777" w:rsidR="00D841CB" w:rsidRPr="00D65619" w:rsidRDefault="00D841CB" w:rsidP="00D841CB">
      <w:r w:rsidRPr="00D65619">
        <w:t xml:space="preserve"> </w:t>
      </w:r>
    </w:p>
    <w:p w14:paraId="1B5D03D2" w14:textId="3D83D511" w:rsidR="00D841CB" w:rsidRPr="00D65619" w:rsidRDefault="00B43210" w:rsidP="00D841CB">
      <w:r w:rsidRPr="00D65619">
        <w:t>Archives nationales à Sept-Îles</w:t>
      </w:r>
    </w:p>
    <w:p w14:paraId="5A6847C9" w14:textId="3C2E02AC" w:rsidR="00D841CB" w:rsidRPr="00D65619" w:rsidRDefault="00B43210" w:rsidP="00D841CB">
      <w:r w:rsidRPr="00D65619">
        <w:t>700, boul. Laure, bureau 190</w:t>
      </w:r>
    </w:p>
    <w:p w14:paraId="6D96C235" w14:textId="400CAC52" w:rsidR="00D841CB" w:rsidRPr="00D65619" w:rsidRDefault="00B43210" w:rsidP="00D841CB">
      <w:r w:rsidRPr="00D65619">
        <w:t>Sept-Îles</w:t>
      </w:r>
      <w:r w:rsidR="00D841CB" w:rsidRPr="00D65619">
        <w:t xml:space="preserve"> (Québec) </w:t>
      </w:r>
      <w:r w:rsidRPr="00D65619">
        <w:t>G4R 1Y1</w:t>
      </w:r>
    </w:p>
    <w:p w14:paraId="4BA56370" w14:textId="25A76CD9" w:rsidR="00D841CB" w:rsidRPr="00D65619" w:rsidRDefault="00D841CB" w:rsidP="00D841CB">
      <w:r w:rsidRPr="00D65619">
        <w:t xml:space="preserve">Téléphone : </w:t>
      </w:r>
      <w:r w:rsidR="00B43210" w:rsidRPr="00D65619">
        <w:t>418</w:t>
      </w:r>
      <w:r w:rsidRPr="00D65619">
        <w:t xml:space="preserve"> </w:t>
      </w:r>
      <w:r w:rsidR="00B43210" w:rsidRPr="00D65619">
        <w:t>964</w:t>
      </w:r>
      <w:r w:rsidRPr="00D65619">
        <w:t>-</w:t>
      </w:r>
      <w:r w:rsidR="00B43210" w:rsidRPr="00D65619">
        <w:t>8434</w:t>
      </w:r>
      <w:r w:rsidRPr="00D65619">
        <w:t>, poste 63</w:t>
      </w:r>
      <w:r w:rsidR="00B43210" w:rsidRPr="00D65619">
        <w:t>15</w:t>
      </w:r>
    </w:p>
    <w:p w14:paraId="22E4A704" w14:textId="782343F6" w:rsidR="00D841CB" w:rsidRPr="00D65619" w:rsidRDefault="00D841CB" w:rsidP="00D841CB">
      <w:r w:rsidRPr="00D65619">
        <w:t xml:space="preserve">Télécopieur : </w:t>
      </w:r>
      <w:r w:rsidR="00B43210" w:rsidRPr="00D65619">
        <w:t>418</w:t>
      </w:r>
      <w:r w:rsidRPr="00D65619">
        <w:t xml:space="preserve"> </w:t>
      </w:r>
      <w:r w:rsidR="00B43210" w:rsidRPr="00D65619">
        <w:t>964</w:t>
      </w:r>
      <w:r w:rsidRPr="00D65619">
        <w:t>-</w:t>
      </w:r>
      <w:r w:rsidR="00B43210" w:rsidRPr="00D65619">
        <w:t>8500</w:t>
      </w:r>
    </w:p>
    <w:p w14:paraId="38E80A70" w14:textId="10F9F771" w:rsidR="00D841CB" w:rsidRPr="00D65619" w:rsidRDefault="00530DC0" w:rsidP="00D841CB">
      <w:hyperlink r:id="rId28" w:history="1">
        <w:r w:rsidR="00B43210" w:rsidRPr="00D65619">
          <w:rPr>
            <w:rStyle w:val="Lienhypertexte"/>
          </w:rPr>
          <w:t>danielle.saucier@banq.qc.ca</w:t>
        </w:r>
      </w:hyperlink>
    </w:p>
    <w:p w14:paraId="47CEA8F1" w14:textId="3EE7C5D7" w:rsidR="00B43210" w:rsidRPr="00D65619" w:rsidRDefault="00B43210" w:rsidP="00D841CB"/>
    <w:p w14:paraId="1AF6712D" w14:textId="72DB590D" w:rsidR="00D65619" w:rsidRDefault="00D656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724CCE" w14:textId="4167EFCD" w:rsidR="00B43210" w:rsidRPr="00D65619" w:rsidRDefault="00B43210" w:rsidP="00F747C2">
      <w:pPr>
        <w:jc w:val="center"/>
        <w:rPr>
          <w:rFonts w:cs="Arial"/>
          <w:b/>
          <w:sz w:val="24"/>
          <w:szCs w:val="28"/>
        </w:rPr>
      </w:pPr>
      <w:r w:rsidRPr="00D65619">
        <w:rPr>
          <w:rFonts w:cs="Arial"/>
          <w:b/>
          <w:sz w:val="24"/>
          <w:szCs w:val="28"/>
        </w:rPr>
        <w:lastRenderedPageBreak/>
        <w:t xml:space="preserve">ANNEXE </w:t>
      </w:r>
      <w:r w:rsidR="00F747C2" w:rsidRPr="00D65619">
        <w:rPr>
          <w:rFonts w:cs="Arial"/>
          <w:b/>
          <w:sz w:val="24"/>
          <w:szCs w:val="28"/>
        </w:rPr>
        <w:t>1</w:t>
      </w:r>
      <w:r w:rsidRPr="00D65619">
        <w:rPr>
          <w:rFonts w:cs="Arial"/>
          <w:b/>
          <w:sz w:val="24"/>
          <w:szCs w:val="28"/>
        </w:rPr>
        <w:t> : Exemples de documents tirés des sources documentaires</w:t>
      </w:r>
    </w:p>
    <w:p w14:paraId="0FF97127" w14:textId="77777777" w:rsidR="00B43210" w:rsidRDefault="00B43210" w:rsidP="00B43210">
      <w:pPr>
        <w:rPr>
          <w:rFonts w:ascii="Cambria" w:hAnsi="Cambria"/>
          <w:b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104"/>
      </w:tblGrid>
      <w:tr w:rsidR="00B43210" w:rsidRPr="00C01036" w14:paraId="22061F81" w14:textId="77777777" w:rsidTr="004B7F4F">
        <w:tc>
          <w:tcPr>
            <w:tcW w:w="4536" w:type="dxa"/>
          </w:tcPr>
          <w:p w14:paraId="32B3F029" w14:textId="77777777" w:rsidR="00B43210" w:rsidRPr="00C01036" w:rsidRDefault="00B43210" w:rsidP="004B7F4F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4104" w:type="dxa"/>
          </w:tcPr>
          <w:p w14:paraId="76D69B06" w14:textId="77777777" w:rsidR="00B43210" w:rsidRPr="00C01036" w:rsidRDefault="00B43210" w:rsidP="004B7F4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43210" w14:paraId="1D01C533" w14:textId="77777777" w:rsidTr="004B7F4F">
        <w:tc>
          <w:tcPr>
            <w:tcW w:w="4536" w:type="dxa"/>
          </w:tcPr>
          <w:p w14:paraId="5FF3681C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6492D9B3" wp14:editId="70B682EA">
                  <wp:extent cx="1495488" cy="1935480"/>
                  <wp:effectExtent l="0" t="0" r="9525" b="7620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67" cy="194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>
              <w:left w:val="nil"/>
            </w:tcBorders>
          </w:tcPr>
          <w:p w14:paraId="17EDE89E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24C93183" wp14:editId="557D34A6">
                  <wp:extent cx="1173480" cy="1908977"/>
                  <wp:effectExtent l="0" t="0" r="7620" b="0"/>
                  <wp:docPr id="16" name="Image 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38" cy="192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14:paraId="63557CC9" w14:textId="77777777" w:rsidTr="004B7F4F">
        <w:trPr>
          <w:trHeight w:val="1007"/>
        </w:trPr>
        <w:tc>
          <w:tcPr>
            <w:tcW w:w="4536" w:type="dxa"/>
          </w:tcPr>
          <w:p w14:paraId="67F6FA29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Journal particulier de Placide Vigneau, alors gardien du phare de l’Île-aux-Perroquets (1892) </w:t>
            </w:r>
          </w:p>
          <w:p w14:paraId="08E7DF6C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Source : Fonds Placide Vigneau (vers 1846-1926)</w:t>
            </w:r>
          </w:p>
          <w:p w14:paraId="4272F49F" w14:textId="77777777" w:rsidR="00B43210" w:rsidRPr="00DE440B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(09N_P48D2.2_1)</w:t>
            </w:r>
          </w:p>
        </w:tc>
        <w:tc>
          <w:tcPr>
            <w:tcW w:w="4104" w:type="dxa"/>
          </w:tcPr>
          <w:p w14:paraId="4F1F4F0D" w14:textId="77777777" w:rsidR="00B43210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Manuscrit de Placide Vigneau, pêcheur, gardien de phare et chroniqueur de Pointe-aux-Esquimaux (Havre-Saint-Pierre) (1857-1926)</w:t>
            </w:r>
          </w:p>
          <w:p w14:paraId="7F289703" w14:textId="77777777" w:rsidR="00B43210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Source : Fonds Placide Vigneau (vers 1846-1926)</w:t>
            </w:r>
          </w:p>
          <w:p w14:paraId="53364081" w14:textId="77777777" w:rsidR="00B43210" w:rsidRPr="00197967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(09N_P48D2.1_0006)</w:t>
            </w:r>
          </w:p>
        </w:tc>
      </w:tr>
      <w:tr w:rsidR="00B43210" w14:paraId="1FBBEB3D" w14:textId="77777777" w:rsidTr="004B7F4F">
        <w:tc>
          <w:tcPr>
            <w:tcW w:w="4536" w:type="dxa"/>
          </w:tcPr>
          <w:p w14:paraId="61A128BF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3F5997C6" wp14:editId="6B206E1B">
                  <wp:extent cx="2316480" cy="1629312"/>
                  <wp:effectExtent l="0" t="0" r="7620" b="9525"/>
                  <wp:docPr id="24" name="Image 24" descr="Une image contenant extérieur, terrain, ciel, ba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extérieur, terrain, ciel, bateau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8" cy="164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7EA51FA5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562CE038" wp14:editId="12A29917">
                  <wp:extent cx="2369820" cy="1644886"/>
                  <wp:effectExtent l="0" t="0" r="0" b="0"/>
                  <wp:docPr id="25" name="Image 25" descr="Une image contenant extérieur, ciel, blanc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extérieur, ciel, blanc, champ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99" cy="166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:rsidRPr="005C1176" w14:paraId="3EFEA703" w14:textId="77777777" w:rsidTr="004B7F4F">
        <w:tc>
          <w:tcPr>
            <w:tcW w:w="4536" w:type="dxa"/>
          </w:tcPr>
          <w:p w14:paraId="073C4507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Tranchage de la morue à Rivière-au-Tonnerre (1920-1930)</w:t>
            </w:r>
          </w:p>
          <w:p w14:paraId="2E30C40F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Source : Fonds Joseph-Émile Chabot</w:t>
            </w:r>
          </w:p>
          <w:p w14:paraId="1FDE34DD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 (09N_P61S1P32)</w:t>
            </w:r>
          </w:p>
          <w:p w14:paraId="2A9ECBB7" w14:textId="77777777" w:rsidR="00B43210" w:rsidRPr="00DE440B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104" w:type="dxa"/>
          </w:tcPr>
          <w:p w14:paraId="28FA059F" w14:textId="77777777" w:rsidR="00B43210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Billots de bois sur la Rivière Godbout (1920-1930)</w:t>
            </w:r>
          </w:p>
          <w:p w14:paraId="1AB66BF2" w14:textId="77777777" w:rsidR="00B43210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Source :</w:t>
            </w:r>
            <w:r>
              <w:t xml:space="preserve"> 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Fonds </w:t>
            </w:r>
            <w:r>
              <w:rPr>
                <w:rFonts w:asciiTheme="majorHAnsi" w:hAnsiTheme="majorHAnsi"/>
                <w:sz w:val="16"/>
                <w:szCs w:val="16"/>
              </w:rPr>
              <w:t>Joseph-Émile Chabot</w:t>
            </w:r>
          </w:p>
          <w:p w14:paraId="6357EBD1" w14:textId="77777777" w:rsidR="00B43210" w:rsidRPr="00DE440B" w:rsidRDefault="00B43210" w:rsidP="004B7F4F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(09N_P61S1P40)</w:t>
            </w:r>
          </w:p>
        </w:tc>
      </w:tr>
      <w:tr w:rsidR="00B43210" w14:paraId="587D2DDF" w14:textId="77777777" w:rsidTr="004B7F4F">
        <w:tc>
          <w:tcPr>
            <w:tcW w:w="4536" w:type="dxa"/>
          </w:tcPr>
          <w:p w14:paraId="4A5A021E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02D7CB8B" wp14:editId="2BA85236">
                  <wp:extent cx="2179320" cy="1517705"/>
                  <wp:effectExtent l="0" t="0" r="0" b="6350"/>
                  <wp:docPr id="26" name="Image 26" descr="Une image contenant extérieur, ciel, blanc, vie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Une image contenant extérieur, ciel, blanc, vieux&#10;&#10;Description générée automatique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67" cy="153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7A10258B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7366BCBB" wp14:editId="47633DFB">
                  <wp:extent cx="1912620" cy="1527933"/>
                  <wp:effectExtent l="0" t="0" r="0" b="0"/>
                  <wp:docPr id="27" name="Image 27" descr="Une image contenant texte, extérieur, bateau, vie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texte, extérieur, bateau, vieux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36" cy="15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:rsidRPr="005C1176" w14:paraId="71F18BB1" w14:textId="77777777" w:rsidTr="004B7F4F">
        <w:tc>
          <w:tcPr>
            <w:tcW w:w="4536" w:type="dxa"/>
          </w:tcPr>
          <w:p w14:paraId="55559EE6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lastRenderedPageBreak/>
              <w:t>Travailleurs forestiers à la scierie de Shelter Bay (Port-Cartier) (1920-1930)</w:t>
            </w:r>
          </w:p>
          <w:p w14:paraId="50BDC40E" w14:textId="77777777" w:rsidR="00B43210" w:rsidRPr="00062717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 w:rsidRPr="00062717">
              <w:rPr>
                <w:rFonts w:asciiTheme="majorHAnsi" w:hAnsiTheme="majorHAnsi"/>
                <w:sz w:val="16"/>
                <w:szCs w:val="16"/>
              </w:rPr>
              <w:t>Source : Fonds Joseph-Émile C</w:t>
            </w:r>
            <w:r>
              <w:rPr>
                <w:rFonts w:asciiTheme="majorHAnsi" w:hAnsiTheme="majorHAnsi"/>
                <w:sz w:val="16"/>
                <w:szCs w:val="16"/>
              </w:rPr>
              <w:t>habot</w:t>
            </w:r>
          </w:p>
          <w:p w14:paraId="1B173982" w14:textId="77777777" w:rsidR="00B43210" w:rsidRPr="00062717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 xml:space="preserve"> (0</w:t>
            </w:r>
            <w:r>
              <w:rPr>
                <w:rFonts w:asciiTheme="majorHAnsi" w:hAnsiTheme="majorHAnsi"/>
                <w:sz w:val="16"/>
                <w:szCs w:val="16"/>
              </w:rPr>
              <w:t>9N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>_P</w:t>
            </w:r>
            <w:r>
              <w:rPr>
                <w:rFonts w:asciiTheme="majorHAnsi" w:hAnsiTheme="majorHAnsi"/>
                <w:sz w:val="16"/>
                <w:szCs w:val="16"/>
              </w:rPr>
              <w:t>61S1P89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>)</w:t>
            </w:r>
          </w:p>
          <w:p w14:paraId="650603B2" w14:textId="77777777" w:rsidR="00B43210" w:rsidRPr="00062717" w:rsidRDefault="00B43210" w:rsidP="004B7F4F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04" w:type="dxa"/>
          </w:tcPr>
          <w:p w14:paraId="32C8AAD7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Arrivée des explorateurs miniers de la Labrador Mining &amp; Exploration Co. À Burn Creek au nord de l’actuelle ville de Schefferville (1947-1949)</w:t>
            </w:r>
          </w:p>
          <w:p w14:paraId="574ED884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Source : </w:t>
            </w:r>
            <w:r w:rsidRPr="00CC7349">
              <w:rPr>
                <w:rFonts w:asciiTheme="majorHAnsi" w:hAnsiTheme="majorHAnsi"/>
                <w:sz w:val="16"/>
                <w:szCs w:val="16"/>
              </w:rPr>
              <w:t xml:space="preserve">Fonds </w:t>
            </w:r>
            <w:r>
              <w:rPr>
                <w:rFonts w:asciiTheme="majorHAnsi" w:hAnsiTheme="majorHAnsi"/>
                <w:sz w:val="16"/>
                <w:szCs w:val="16"/>
              </w:rPr>
              <w:t>Famille Dufresne</w:t>
            </w:r>
          </w:p>
          <w:p w14:paraId="06D514B3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(09N_P70S2SS2SSS2D4P98)</w:t>
            </w:r>
          </w:p>
          <w:p w14:paraId="3787DB37" w14:textId="77777777" w:rsidR="00B43210" w:rsidRPr="005C1176" w:rsidRDefault="00B43210" w:rsidP="004B7F4F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B43210" w14:paraId="0766244E" w14:textId="77777777" w:rsidTr="004B7F4F">
        <w:tc>
          <w:tcPr>
            <w:tcW w:w="4536" w:type="dxa"/>
          </w:tcPr>
          <w:p w14:paraId="5A8906C7" w14:textId="77777777" w:rsidR="00B43210" w:rsidRDefault="00B43210" w:rsidP="004B7F4F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454D9D53" wp14:editId="4D995C82">
                  <wp:extent cx="2019300" cy="1478280"/>
                  <wp:effectExtent l="0" t="0" r="0" b="7620"/>
                  <wp:docPr id="28" name="Image 28" descr="Une image contenant texte, personne, extérieur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Une image contenant texte, personne, extérieur, homme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94" cy="151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</w:t>
            </w:r>
          </w:p>
        </w:tc>
        <w:tc>
          <w:tcPr>
            <w:tcW w:w="4104" w:type="dxa"/>
          </w:tcPr>
          <w:p w14:paraId="55D5D556" w14:textId="77777777" w:rsidR="00B43210" w:rsidRPr="005C1176" w:rsidRDefault="00B43210" w:rsidP="004B7F4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CA"/>
              </w:rPr>
              <w:drawing>
                <wp:inline distT="0" distB="0" distL="0" distR="0" wp14:anchorId="0F7EBB86" wp14:editId="0BECC46C">
                  <wp:extent cx="2058050" cy="1508760"/>
                  <wp:effectExtent l="0" t="0" r="0" b="0"/>
                  <wp:docPr id="29" name="Image 29" descr="Une image contenant texte, personne, gens, group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Une image contenant texte, personne, gens, groupe&#10;&#10;Description générée automatiquemen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90" cy="151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:rsidRPr="002D2D85" w14:paraId="2510E8DA" w14:textId="77777777" w:rsidTr="004B7F4F">
        <w:tc>
          <w:tcPr>
            <w:tcW w:w="4536" w:type="dxa"/>
          </w:tcPr>
          <w:p w14:paraId="748B7290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Explorateur minier au campement de Burnt Creek accompagné par une chouette (1947-1949)</w:t>
            </w:r>
          </w:p>
          <w:p w14:paraId="24B7014A" w14:textId="77777777" w:rsidR="00B43210" w:rsidRPr="002D2D85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 w:rsidRPr="002D2D85">
              <w:rPr>
                <w:rFonts w:asciiTheme="majorHAnsi" w:hAnsiTheme="majorHAnsi"/>
                <w:sz w:val="16"/>
                <w:szCs w:val="16"/>
              </w:rPr>
              <w:t>Source : Fonds Famille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Dufresne</w:t>
            </w:r>
          </w:p>
          <w:p w14:paraId="1BB93AD8" w14:textId="77777777" w:rsidR="00B43210" w:rsidRPr="00DE440B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DE440B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(09N_P70S2SS2SSS2D4P20)</w:t>
            </w:r>
          </w:p>
          <w:p w14:paraId="2C132478" w14:textId="77777777" w:rsidR="00B43210" w:rsidRPr="00DE440B" w:rsidRDefault="00B43210" w:rsidP="004B7F4F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04" w:type="dxa"/>
            <w:tcBorders>
              <w:left w:val="nil"/>
            </w:tcBorders>
          </w:tcPr>
          <w:p w14:paraId="756AEBAD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Moment de plaisir au campement de Burnt Creek (1947-1949)</w:t>
            </w:r>
          </w:p>
          <w:p w14:paraId="21E0551E" w14:textId="77777777" w:rsidR="00B43210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 w:rsidRPr="005C1176">
              <w:rPr>
                <w:rFonts w:asciiTheme="majorHAnsi" w:hAnsiTheme="majorHAnsi"/>
                <w:sz w:val="16"/>
                <w:szCs w:val="16"/>
              </w:rPr>
              <w:t>Source :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Fonds Famille Dufresne</w:t>
            </w:r>
          </w:p>
          <w:p w14:paraId="362E30BF" w14:textId="77777777" w:rsidR="00B43210" w:rsidRPr="000A232C" w:rsidRDefault="00B43210" w:rsidP="004B7F4F">
            <w:pPr>
              <w:rPr>
                <w:rFonts w:asciiTheme="majorHAnsi" w:hAnsiTheme="majorHAnsi"/>
                <w:sz w:val="16"/>
                <w:szCs w:val="16"/>
              </w:rPr>
            </w:pPr>
            <w:r w:rsidRPr="000A232C">
              <w:rPr>
                <w:rFonts w:asciiTheme="majorHAnsi" w:hAnsiTheme="majorHAnsi"/>
                <w:sz w:val="16"/>
                <w:szCs w:val="16"/>
              </w:rPr>
              <w:t>BAnQ Rouyn-Noranda (09N_P70S2SS2SSS2D4P111)</w:t>
            </w:r>
          </w:p>
        </w:tc>
      </w:tr>
    </w:tbl>
    <w:p w14:paraId="14C1C864" w14:textId="77777777" w:rsidR="00B43210" w:rsidRPr="000A232C" w:rsidRDefault="00B43210" w:rsidP="00B43210">
      <w:pPr>
        <w:rPr>
          <w:rFonts w:ascii="Cambria" w:hAnsi="Cambria"/>
          <w:noProof/>
          <w:sz w:val="16"/>
          <w:szCs w:val="16"/>
          <w:lang w:eastAsia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4179"/>
      </w:tblGrid>
      <w:tr w:rsidR="00B43210" w14:paraId="4414D834" w14:textId="77777777" w:rsidTr="004B7F4F">
        <w:tc>
          <w:tcPr>
            <w:tcW w:w="4450" w:type="dxa"/>
          </w:tcPr>
          <w:p w14:paraId="69316BF5" w14:textId="77777777" w:rsidR="00B43210" w:rsidRPr="002D2D85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val="en-CA"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5381451" wp14:editId="237019EE">
                  <wp:extent cx="2804160" cy="2623589"/>
                  <wp:effectExtent l="0" t="0" r="0" b="5715"/>
                  <wp:docPr id="30" name="Image 30" descr="Une image contenant ciel, extérieur, terrain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ciel, extérieur, terrain, champ&#10;&#10;Description générée automatiquemen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580" cy="26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280788B9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E9F8346" wp14:editId="687BD6AA">
                  <wp:extent cx="2618572" cy="2590800"/>
                  <wp:effectExtent l="0" t="0" r="0" b="0"/>
                  <wp:docPr id="31" name="Image 31" descr="Une image contenant ciel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ciel, extérieur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66" cy="260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14:paraId="2265FAFB" w14:textId="77777777" w:rsidTr="004B7F4F">
        <w:tc>
          <w:tcPr>
            <w:tcW w:w="4450" w:type="dxa"/>
          </w:tcPr>
          <w:p w14:paraId="6EB7292A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Ingénieur au site de déchargement du minerai de fer          </w:t>
            </w:r>
          </w:p>
          <w:p w14:paraId="03B32E24" w14:textId="77777777" w:rsidR="00B43210" w:rsidRPr="00311839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(9 juillet 1952)</w:t>
            </w:r>
          </w:p>
          <w:p w14:paraId="0BFDD48D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 w:rsidRPr="00CC734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Fonds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Compagnie minière IOC</w:t>
            </w:r>
          </w:p>
          <w:p w14:paraId="23CFE4EA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(09N_P21,2344)</w:t>
            </w:r>
          </w:p>
          <w:p w14:paraId="798DA79E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  <w:p w14:paraId="4A644498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390" w:type="dxa"/>
          </w:tcPr>
          <w:p w14:paraId="03A86027" w14:textId="77777777" w:rsidR="00B43210" w:rsidRPr="00311839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Travaux sur la ligne de chemin de fer pour le transport du minerai de Schefferville à Sept-Îles, vers 1953</w:t>
            </w:r>
          </w:p>
          <w:p w14:paraId="6D7D5EFA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Fonds Companie minière IOC</w:t>
            </w:r>
          </w:p>
          <w:p w14:paraId="7DB1A077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0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9N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_P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21)</w:t>
            </w:r>
          </w:p>
        </w:tc>
      </w:tr>
      <w:tr w:rsidR="00B43210" w14:paraId="0ABC57AB" w14:textId="77777777" w:rsidTr="004B7F4F">
        <w:tc>
          <w:tcPr>
            <w:tcW w:w="4450" w:type="dxa"/>
          </w:tcPr>
          <w:p w14:paraId="3D5A2B80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lastRenderedPageBreak/>
              <w:drawing>
                <wp:inline distT="0" distB="0" distL="0" distR="0" wp14:anchorId="71E72779" wp14:editId="4BE2467E">
                  <wp:extent cx="2403348" cy="2010156"/>
                  <wp:effectExtent l="0" t="0" r="0" b="0"/>
                  <wp:docPr id="32" name="Image 32" descr="Une image contenant extérieur, ciel, train, vo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extérieur, ciel, train, voie&#10;&#10;Description générée automatiquement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8" cy="201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4743AFCE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42B71B3A" wp14:editId="059C568B">
                  <wp:extent cx="2443041" cy="2009775"/>
                  <wp:effectExtent l="0" t="0" r="0" b="0"/>
                  <wp:docPr id="33" name="Image 33" descr="Une image contenant intérieur, plancher, plafond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intérieur, plancher, plafond, pièce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61" cy="20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10" w14:paraId="52EB36C9" w14:textId="77777777" w:rsidTr="004B7F4F">
        <w:tc>
          <w:tcPr>
            <w:tcW w:w="4450" w:type="dxa"/>
          </w:tcPr>
          <w:p w14:paraId="767BE8D3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Train de minerai de fer au mille 18 (24 septembre 1963)</w:t>
            </w:r>
          </w:p>
          <w:p w14:paraId="0A9FDF37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Source : Fonds Compagnie minière IOC</w:t>
            </w:r>
          </w:p>
          <w:p w14:paraId="3242FE7F" w14:textId="77777777" w:rsidR="00B43210" w:rsidRPr="00311839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 (P21,M-3033)</w:t>
            </w:r>
          </w:p>
          <w:p w14:paraId="4F2A2CD8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390" w:type="dxa"/>
          </w:tcPr>
          <w:p w14:paraId="52D8650E" w14:textId="754213F9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Patient et personnel infirmier à l’hôpital du 3 mille, vers 1961 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Fonds Compagnie minière IOC</w:t>
            </w:r>
          </w:p>
          <w:p w14:paraId="52A9B0A9" w14:textId="77777777" w:rsidR="00B43210" w:rsidRDefault="00B43210" w:rsidP="004B7F4F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0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9N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_P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21)</w:t>
            </w:r>
          </w:p>
        </w:tc>
      </w:tr>
    </w:tbl>
    <w:p w14:paraId="14664626" w14:textId="77777777" w:rsidR="00454FE9" w:rsidRPr="00A86A22" w:rsidRDefault="00454FE9"/>
    <w:sectPr w:rsidR="00454FE9" w:rsidRPr="00A86A22" w:rsidSect="00553724">
      <w:pgSz w:w="12240" w:h="15840"/>
      <w:pgMar w:top="1440" w:right="1800" w:bottom="1440" w:left="180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9D76D" w14:textId="77777777" w:rsidR="00530DC0" w:rsidRDefault="00530DC0" w:rsidP="004A080F">
      <w:r>
        <w:separator/>
      </w:r>
    </w:p>
  </w:endnote>
  <w:endnote w:type="continuationSeparator" w:id="0">
    <w:p w14:paraId="3CFBAAEB" w14:textId="77777777" w:rsidR="00530DC0" w:rsidRDefault="00530DC0" w:rsidP="004A0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22246" w14:textId="77777777" w:rsidR="00227707" w:rsidRDefault="002277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18"/>
      </w:rPr>
      <w:id w:val="665213650"/>
      <w:docPartObj>
        <w:docPartGallery w:val="Page Numbers (Bottom of Page)"/>
        <w:docPartUnique/>
      </w:docPartObj>
    </w:sdtPr>
    <w:sdtEndPr/>
    <w:sdtContent>
      <w:p w14:paraId="59793673" w14:textId="4D62C4FF" w:rsidR="00B153D5" w:rsidRPr="00696493" w:rsidRDefault="00696493" w:rsidP="00696493">
        <w:pPr>
          <w:pStyle w:val="Pieddepage"/>
          <w:pBdr>
            <w:top w:val="single" w:sz="4" w:space="1" w:color="auto"/>
          </w:pBdr>
          <w:rPr>
            <w:i/>
            <w:sz w:val="18"/>
          </w:rPr>
        </w:pPr>
        <w:r w:rsidRPr="00696493">
          <w:rPr>
            <w:i/>
            <w:sz w:val="18"/>
          </w:rPr>
          <w:t>BAnQ Sept-Îles – Informations techniques (2022-10)</w:t>
        </w:r>
        <w:r w:rsidRPr="00696493">
          <w:rPr>
            <w:i/>
            <w:sz w:val="18"/>
          </w:rPr>
          <w:tab/>
        </w:r>
        <w:r w:rsidRPr="00696493">
          <w:rPr>
            <w:i/>
            <w:sz w:val="18"/>
          </w:rPr>
          <w:tab/>
          <w:t xml:space="preserve">Page </w:t>
        </w:r>
        <w:r w:rsidR="00B153D5" w:rsidRPr="00696493">
          <w:rPr>
            <w:i/>
            <w:sz w:val="18"/>
          </w:rPr>
          <w:fldChar w:fldCharType="begin"/>
        </w:r>
        <w:r w:rsidR="00B153D5" w:rsidRPr="00696493">
          <w:rPr>
            <w:i/>
            <w:sz w:val="18"/>
          </w:rPr>
          <w:instrText>PAGE   \* MERGEFORMAT</w:instrText>
        </w:r>
        <w:r w:rsidR="00B153D5" w:rsidRPr="00696493">
          <w:rPr>
            <w:i/>
            <w:sz w:val="18"/>
          </w:rPr>
          <w:fldChar w:fldCharType="separate"/>
        </w:r>
        <w:r w:rsidRPr="00696493">
          <w:rPr>
            <w:i/>
            <w:noProof/>
            <w:sz w:val="18"/>
            <w:lang w:val="fr-FR"/>
          </w:rPr>
          <w:t>1</w:t>
        </w:r>
        <w:r w:rsidR="00B153D5" w:rsidRPr="00696493">
          <w:rPr>
            <w:i/>
            <w:sz w:val="18"/>
          </w:rPr>
          <w:fldChar w:fldCharType="end"/>
        </w:r>
      </w:p>
      <w:bookmarkStart w:id="0" w:name="_GoBack" w:displacedByCustomXml="next"/>
      <w:bookmarkEnd w:id="0" w:displacedByCustomXml="next"/>
    </w:sdtContent>
  </w:sdt>
  <w:p w14:paraId="1A2ACDFE" w14:textId="77777777" w:rsidR="00B153D5" w:rsidRDefault="00B153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74B7A" w14:textId="77777777" w:rsidR="00227707" w:rsidRDefault="002277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7635A" w14:textId="77777777" w:rsidR="00530DC0" w:rsidRDefault="00530DC0" w:rsidP="004A080F">
      <w:r>
        <w:separator/>
      </w:r>
    </w:p>
  </w:footnote>
  <w:footnote w:type="continuationSeparator" w:id="0">
    <w:p w14:paraId="6663F0F6" w14:textId="77777777" w:rsidR="00530DC0" w:rsidRDefault="00530DC0" w:rsidP="004A0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FDB0F" w14:textId="77777777" w:rsidR="00227707" w:rsidRDefault="002277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B6FC9" w14:textId="77777777" w:rsidR="00D65619" w:rsidRDefault="00D65619" w:rsidP="00D65619">
    <w:pPr>
      <w:rPr>
        <w:rFonts w:cs="Arial"/>
        <w:b/>
        <w:sz w:val="28"/>
        <w:szCs w:val="28"/>
      </w:rPr>
    </w:pPr>
  </w:p>
  <w:p w14:paraId="7A39CD78" w14:textId="77777777" w:rsidR="00D65619" w:rsidRPr="003A057C" w:rsidRDefault="00530DC0" w:rsidP="00D65619">
    <w:pPr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  <w:lang w:eastAsia="fr-FR"/>
      </w:rPr>
      <w:object w:dxaOrig="1440" w:dyaOrig="1440" w14:anchorId="09A5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25pt;margin-top:-21.95pt;width:125.3pt;height:56.45pt;z-index:-251658752;visibility:visible;mso-wrap-edited:f" wrapcoords="-129 0 -129 21312 21600 21312 21600 0 -129 0">
          <v:imagedata r:id="rId1" o:title=""/>
        </v:shape>
        <o:OLEObject Type="Embed" ProgID="Word.Picture.8" ShapeID="_x0000_s2052" DrawAspect="Content" ObjectID="_1727499819" r:id="rId2"/>
      </w:object>
    </w:r>
  </w:p>
  <w:p w14:paraId="168C7F10" w14:textId="32C9CA2E" w:rsidR="00D65619" w:rsidRPr="00D65619" w:rsidRDefault="00D65619" w:rsidP="00D65619">
    <w:pPr>
      <w:jc w:val="right"/>
      <w:rPr>
        <w:rFonts w:cs="Arial"/>
        <w:b/>
        <w:sz w:val="28"/>
        <w:szCs w:val="28"/>
      </w:rPr>
    </w:pPr>
    <w:r w:rsidRPr="00D65619">
      <w:rPr>
        <w:rFonts w:cs="Arial"/>
        <w:b/>
        <w:sz w:val="28"/>
        <w:szCs w:val="28"/>
      </w:rPr>
      <w:t>Informations techniques</w:t>
    </w:r>
  </w:p>
  <w:p w14:paraId="26F35611" w14:textId="5F4D2C4A" w:rsidR="00D65619" w:rsidRPr="00553724" w:rsidRDefault="00D65619" w:rsidP="00D65619">
    <w:pPr>
      <w:tabs>
        <w:tab w:val="left" w:pos="7485"/>
        <w:tab w:val="right" w:pos="10540"/>
      </w:tabs>
      <w:jc w:val="left"/>
      <w:rPr>
        <w:rFonts w:cs="Arial"/>
        <w:b/>
      </w:rPr>
    </w:pPr>
    <w:r w:rsidRPr="00553724">
      <w:rPr>
        <w:rFonts w:cs="Arial"/>
        <w:b/>
      </w:rPr>
      <w:tab/>
    </w:r>
    <w:r w:rsidRPr="00553724">
      <w:rPr>
        <w:rFonts w:cs="Arial"/>
        <w:b/>
      </w:rPr>
      <w:tab/>
      <w:t xml:space="preserve"> </w:t>
    </w:r>
  </w:p>
  <w:p w14:paraId="008FC43E" w14:textId="343AA34A" w:rsidR="00D65619" w:rsidRPr="00553724" w:rsidRDefault="00D65619" w:rsidP="00553724">
    <w:pPr>
      <w:pBdr>
        <w:top w:val="single" w:sz="4" w:space="1" w:color="auto"/>
      </w:pBdr>
      <w:ind w:right="-92"/>
      <w:jc w:val="center"/>
      <w:rPr>
        <w:rFonts w:cs="Arial"/>
        <w:b/>
        <w:sz w:val="24"/>
      </w:rPr>
    </w:pPr>
    <w:r w:rsidRPr="00553724">
      <w:rPr>
        <w:rFonts w:cs="Arial"/>
        <w:b/>
        <w:sz w:val="24"/>
      </w:rPr>
      <w:t xml:space="preserve">Appel à projets en partenariat avec </w:t>
    </w:r>
    <w:r w:rsidR="00227707">
      <w:rPr>
        <w:rFonts w:cs="Arial"/>
        <w:b/>
        <w:sz w:val="24"/>
      </w:rPr>
      <w:br/>
    </w:r>
    <w:r w:rsidRPr="00553724">
      <w:rPr>
        <w:rFonts w:cs="Arial"/>
        <w:b/>
        <w:iCs/>
        <w:sz w:val="24"/>
      </w:rPr>
      <w:t>Bibliothèque et Archives nationales du Québec</w:t>
    </w:r>
    <w:r w:rsidRPr="00553724">
      <w:rPr>
        <w:rFonts w:cs="Arial"/>
        <w:b/>
        <w:sz w:val="24"/>
      </w:rPr>
      <w:t xml:space="preserve"> (</w:t>
    </w:r>
    <w:r w:rsidRPr="00553724">
      <w:rPr>
        <w:rFonts w:cs="Arial"/>
        <w:b/>
        <w:iCs/>
        <w:sz w:val="24"/>
      </w:rPr>
      <w:t>BAnQ</w:t>
    </w:r>
    <w:r w:rsidRPr="00553724">
      <w:rPr>
        <w:rFonts w:cs="Arial"/>
        <w:b/>
        <w:sz w:val="24"/>
      </w:rPr>
      <w:t>)</w:t>
    </w:r>
  </w:p>
  <w:p w14:paraId="26682D81" w14:textId="77777777" w:rsidR="00D65619" w:rsidRPr="00553724" w:rsidRDefault="00D65619" w:rsidP="00D65619">
    <w:pPr>
      <w:ind w:right="-92"/>
      <w:jc w:val="center"/>
      <w:rPr>
        <w:rFonts w:cs="Arial"/>
        <w:b/>
        <w:sz w:val="24"/>
      </w:rPr>
    </w:pPr>
  </w:p>
  <w:p w14:paraId="3A6C9996" w14:textId="51CBFC86" w:rsidR="00D65619" w:rsidRDefault="00D65619" w:rsidP="00D65619">
    <w:pPr>
      <w:pBdr>
        <w:bottom w:val="single" w:sz="4" w:space="1" w:color="auto"/>
      </w:pBdr>
      <w:ind w:right="-92"/>
      <w:jc w:val="center"/>
      <w:rPr>
        <w:rFonts w:cs="Arial"/>
        <w:b/>
        <w:sz w:val="24"/>
      </w:rPr>
    </w:pPr>
    <w:r w:rsidRPr="00553724">
      <w:rPr>
        <w:rFonts w:cs="Arial"/>
        <w:b/>
        <w:sz w:val="24"/>
      </w:rPr>
      <w:t xml:space="preserve">Création d'œuvres originales permanentes en arts visuels, </w:t>
    </w:r>
    <w:r w:rsidRPr="00696493">
      <w:rPr>
        <w:rFonts w:cs="Arial"/>
        <w:b/>
        <w:sz w:val="24"/>
      </w:rPr>
      <w:t>métiers d’art et</w:t>
    </w:r>
    <w:r w:rsidRPr="00553724">
      <w:rPr>
        <w:rFonts w:cs="Arial"/>
        <w:b/>
        <w:sz w:val="24"/>
      </w:rPr>
      <w:t xml:space="preserve"> en architecture installées à BAnQ Sept-Îles</w:t>
    </w:r>
    <w:r w:rsidRPr="00553724">
      <w:rPr>
        <w:rFonts w:cs="Arial"/>
        <w:b/>
        <w:sz w:val="24"/>
      </w:rPr>
      <w:tab/>
    </w:r>
  </w:p>
  <w:p w14:paraId="19A39259" w14:textId="77777777" w:rsidR="00553724" w:rsidRPr="00553724" w:rsidRDefault="00553724" w:rsidP="00553724">
    <w:pPr>
      <w:ind w:right="-92"/>
      <w:jc w:val="center"/>
      <w:rPr>
        <w:rFonts w:cs="Arial"/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06943" w14:textId="77777777" w:rsidR="00227707" w:rsidRDefault="002277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56B7F"/>
    <w:multiLevelType w:val="hybridMultilevel"/>
    <w:tmpl w:val="852675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F180F"/>
    <w:multiLevelType w:val="hybridMultilevel"/>
    <w:tmpl w:val="5C26B1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83"/>
    <w:rsid w:val="00066E46"/>
    <w:rsid w:val="00073C70"/>
    <w:rsid w:val="000C451B"/>
    <w:rsid w:val="000E6DE1"/>
    <w:rsid w:val="00133BEB"/>
    <w:rsid w:val="00135FAF"/>
    <w:rsid w:val="001405B3"/>
    <w:rsid w:val="00174D02"/>
    <w:rsid w:val="00177E6C"/>
    <w:rsid w:val="001D2CFB"/>
    <w:rsid w:val="00227707"/>
    <w:rsid w:val="00241F31"/>
    <w:rsid w:val="002478F4"/>
    <w:rsid w:val="002A0B9A"/>
    <w:rsid w:val="0039325F"/>
    <w:rsid w:val="003D2DEC"/>
    <w:rsid w:val="003F3C56"/>
    <w:rsid w:val="00412415"/>
    <w:rsid w:val="00442C23"/>
    <w:rsid w:val="00454FE9"/>
    <w:rsid w:val="0046027A"/>
    <w:rsid w:val="00497986"/>
    <w:rsid w:val="004A080F"/>
    <w:rsid w:val="00530DC0"/>
    <w:rsid w:val="00553724"/>
    <w:rsid w:val="00595392"/>
    <w:rsid w:val="005E15B8"/>
    <w:rsid w:val="005E1DA7"/>
    <w:rsid w:val="00605744"/>
    <w:rsid w:val="00696493"/>
    <w:rsid w:val="006E4E10"/>
    <w:rsid w:val="00740F4E"/>
    <w:rsid w:val="007F67E6"/>
    <w:rsid w:val="008620CA"/>
    <w:rsid w:val="008F3F3A"/>
    <w:rsid w:val="00923B99"/>
    <w:rsid w:val="00925789"/>
    <w:rsid w:val="00933619"/>
    <w:rsid w:val="00963FC6"/>
    <w:rsid w:val="00967343"/>
    <w:rsid w:val="009723AE"/>
    <w:rsid w:val="009E4843"/>
    <w:rsid w:val="00A11918"/>
    <w:rsid w:val="00A443AB"/>
    <w:rsid w:val="00A477F8"/>
    <w:rsid w:val="00A86A22"/>
    <w:rsid w:val="00AF0DDC"/>
    <w:rsid w:val="00B153D5"/>
    <w:rsid w:val="00B43210"/>
    <w:rsid w:val="00B44E7F"/>
    <w:rsid w:val="00B80C34"/>
    <w:rsid w:val="00B84D62"/>
    <w:rsid w:val="00BD0783"/>
    <w:rsid w:val="00BF48CA"/>
    <w:rsid w:val="00C15847"/>
    <w:rsid w:val="00C300FF"/>
    <w:rsid w:val="00C47CE4"/>
    <w:rsid w:val="00C612E9"/>
    <w:rsid w:val="00CB09B6"/>
    <w:rsid w:val="00CB4C05"/>
    <w:rsid w:val="00CE5179"/>
    <w:rsid w:val="00D60BBF"/>
    <w:rsid w:val="00D642BA"/>
    <w:rsid w:val="00D65619"/>
    <w:rsid w:val="00D841CB"/>
    <w:rsid w:val="00D91507"/>
    <w:rsid w:val="00DB3FBE"/>
    <w:rsid w:val="00DB45E8"/>
    <w:rsid w:val="00E17B42"/>
    <w:rsid w:val="00E21813"/>
    <w:rsid w:val="00E92E6F"/>
    <w:rsid w:val="00EF2FD9"/>
    <w:rsid w:val="00F679A3"/>
    <w:rsid w:val="00F747C2"/>
    <w:rsid w:val="00F7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6834689"/>
  <w15:docId w15:val="{6232DB5D-C2B6-4B4B-8E82-9C5A3FD7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D078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74D0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41F31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241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A080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A080F"/>
  </w:style>
  <w:style w:type="paragraph" w:styleId="Pieddepage">
    <w:name w:val="footer"/>
    <w:basedOn w:val="Normal"/>
    <w:link w:val="PieddepageCar"/>
    <w:uiPriority w:val="99"/>
    <w:unhideWhenUsed/>
    <w:rsid w:val="004A080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080F"/>
  </w:style>
  <w:style w:type="paragraph" w:styleId="Textedebulles">
    <w:name w:val="Balloon Text"/>
    <w:basedOn w:val="Normal"/>
    <w:link w:val="TextedebullesCar"/>
    <w:uiPriority w:val="99"/>
    <w:semiHidden/>
    <w:unhideWhenUsed/>
    <w:rsid w:val="004A08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80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F3F3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656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561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56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56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56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5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vitam.banq.qc.ca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5.jpg"/><Relationship Id="rId39" Type="http://schemas.openxmlformats.org/officeDocument/2006/relationships/image" Target="media/image17.jpeg"/><Relationship Id="rId21" Type="http://schemas.openxmlformats.org/officeDocument/2006/relationships/header" Target="header3.xm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dvitam.banq.qc.ca/notice/807006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vitam.banq.qc.ca/notice/822962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advitam.banq.qc.ca/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danielle.saucier@banq.qc.ca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s://advitam.banq.qc.ca/notice/822961" TargetMode="External"/><Relationship Id="rId19" Type="http://schemas.openxmlformats.org/officeDocument/2006/relationships/footer" Target="footer1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advitam.banq.qc.ca/notice/822960" TargetMode="External"/><Relationship Id="rId14" Type="http://schemas.openxmlformats.org/officeDocument/2006/relationships/hyperlink" Target="https://advitam.banq.qc.ca/notice/822720" TargetMode="External"/><Relationship Id="rId22" Type="http://schemas.openxmlformats.org/officeDocument/2006/relationships/footer" Target="footer3.xml"/><Relationship Id="rId27" Type="http://schemas.openxmlformats.org/officeDocument/2006/relationships/image" Target="media/image6.jp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8" Type="http://schemas.openxmlformats.org/officeDocument/2006/relationships/hyperlink" Target="https://advitam.banq.qc.c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advitam.banq.qc.ca/notice/800305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jpg"/><Relationship Id="rId33" Type="http://schemas.openxmlformats.org/officeDocument/2006/relationships/image" Target="media/image11.jpeg"/><Relationship Id="rId38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546B7-BF98-4615-9355-09F084BA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920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</Company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Tessier Sébastien</dc:creator>
  <cp:lastModifiedBy>Michèle Mailloux</cp:lastModifiedBy>
  <cp:revision>6</cp:revision>
  <dcterms:created xsi:type="dcterms:W3CDTF">2022-09-21T15:18:00Z</dcterms:created>
  <dcterms:modified xsi:type="dcterms:W3CDTF">2022-10-17T12:17:00Z</dcterms:modified>
</cp:coreProperties>
</file>